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79B5" w14:textId="24394570" w:rsidR="00B26320" w:rsidRPr="00783C8F" w:rsidRDefault="00275903" w:rsidP="00783C8F">
      <w:pPr>
        <w:jc w:val="center"/>
        <w:rPr>
          <w:b/>
        </w:rPr>
      </w:pPr>
      <w:r>
        <w:rPr>
          <w:b/>
        </w:rPr>
        <w:t xml:space="preserve">PROGETTAZIONE DI </w:t>
      </w:r>
      <w:r w:rsidR="00DF07C8">
        <w:rPr>
          <w:b/>
        </w:rPr>
        <w:t>SCAMBIATORI DI CALORE</w:t>
      </w:r>
      <w:r>
        <w:rPr>
          <w:b/>
        </w:rPr>
        <w:t xml:space="preserve"> CON RECUPERO</w:t>
      </w:r>
    </w:p>
    <w:p w14:paraId="42C8EC84" w14:textId="0C9616C5" w:rsidR="00B859BA" w:rsidRDefault="00DF07C8" w:rsidP="00F36FE3">
      <w:r>
        <w:t xml:space="preserve">Disegnare lo schema di un impianto di pastorizzazione o sterilizzazione comprendente una sezione di recupero di calore e una sezione di </w:t>
      </w:r>
      <w:proofErr w:type="spellStart"/>
      <w:r>
        <w:t>pre</w:t>
      </w:r>
      <w:proofErr w:type="spellEnd"/>
      <w:r>
        <w:t xml:space="preserve">-riscaldamento e una sezione di raffreddamento. </w:t>
      </w:r>
    </w:p>
    <w:p w14:paraId="47150926" w14:textId="4ABD3F60" w:rsidR="00DF07C8" w:rsidRDefault="00DF07C8" w:rsidP="00F36FE3">
      <w:r>
        <w:t>Indicare:</w:t>
      </w:r>
    </w:p>
    <w:p w14:paraId="5935135A" w14:textId="7D2C0AEF" w:rsidR="00DF07C8" w:rsidRDefault="00DF07C8" w:rsidP="00DF07C8">
      <w:pPr>
        <w:pStyle w:val="ListParagraph"/>
        <w:numPr>
          <w:ilvl w:val="0"/>
          <w:numId w:val="1"/>
        </w:numPr>
      </w:pPr>
      <w:r>
        <w:t>Portata del prodotto</w:t>
      </w:r>
    </w:p>
    <w:p w14:paraId="1DAC80F7" w14:textId="46EA408C" w:rsidR="00DF07C8" w:rsidRDefault="00DF07C8" w:rsidP="00DF07C8">
      <w:pPr>
        <w:pStyle w:val="ListParagraph"/>
        <w:numPr>
          <w:ilvl w:val="0"/>
          <w:numId w:val="1"/>
        </w:numPr>
      </w:pPr>
      <w:r>
        <w:t>Temperatura iniziale del prodotto</w:t>
      </w:r>
    </w:p>
    <w:p w14:paraId="23BB033E" w14:textId="168DBBA7" w:rsidR="00DF07C8" w:rsidRDefault="00DF07C8" w:rsidP="00DF07C8">
      <w:pPr>
        <w:pStyle w:val="ListParagraph"/>
        <w:numPr>
          <w:ilvl w:val="0"/>
          <w:numId w:val="1"/>
        </w:numPr>
      </w:pPr>
      <w:r>
        <w:t>Temperatura di pastorizzazione/sterilizzazione</w:t>
      </w:r>
    </w:p>
    <w:p w14:paraId="5664B8BA" w14:textId="72A2372C" w:rsidR="00DF07C8" w:rsidRDefault="00DF07C8" w:rsidP="00DF07C8">
      <w:pPr>
        <w:pStyle w:val="ListParagraph"/>
        <w:numPr>
          <w:ilvl w:val="0"/>
          <w:numId w:val="1"/>
        </w:numPr>
      </w:pPr>
      <w:r>
        <w:t>Temperatura di uscita del prodotto in seguito al trattamento termico</w:t>
      </w:r>
    </w:p>
    <w:p w14:paraId="7AFA13C4" w14:textId="22D5C1F7" w:rsidR="00DF07C8" w:rsidRDefault="00DF07C8" w:rsidP="00DF07C8">
      <w:pPr>
        <w:pStyle w:val="ListParagraph"/>
        <w:numPr>
          <w:ilvl w:val="0"/>
          <w:numId w:val="1"/>
        </w:numPr>
      </w:pPr>
      <w:r>
        <w:t>Temperatura del vapore condensante</w:t>
      </w:r>
    </w:p>
    <w:p w14:paraId="7D7EEFA0" w14:textId="50A0C9D9" w:rsidR="00DF07C8" w:rsidRDefault="00DF07C8" w:rsidP="00DF07C8">
      <w:pPr>
        <w:pStyle w:val="ListParagraph"/>
        <w:numPr>
          <w:ilvl w:val="0"/>
          <w:numId w:val="1"/>
        </w:numPr>
      </w:pPr>
      <w:r>
        <w:t>Temperatura dell’acqua gelida all’ingresso della fase di raffreddamento, assumendo che, all’uscita dallo scambiatore di calore, la temperatura non sale oltre i 15°C.</w:t>
      </w:r>
    </w:p>
    <w:p w14:paraId="5225D43C" w14:textId="77777777" w:rsidR="00DF07C8" w:rsidRDefault="00DF07C8" w:rsidP="00F36FE3">
      <w:r>
        <w:t xml:space="preserve">Calcolare: </w:t>
      </w:r>
    </w:p>
    <w:p w14:paraId="1AF43A0D" w14:textId="1A30EA8A" w:rsidR="00DF07C8" w:rsidRDefault="00DF07C8" w:rsidP="00DF07C8">
      <w:pPr>
        <w:pStyle w:val="ListParagraph"/>
        <w:numPr>
          <w:ilvl w:val="0"/>
          <w:numId w:val="1"/>
        </w:numPr>
      </w:pPr>
      <w:r>
        <w:t>la percentuale di recupero</w:t>
      </w:r>
    </w:p>
    <w:p w14:paraId="61A266E7" w14:textId="247DC583" w:rsidR="00DF07C8" w:rsidRDefault="00DF07C8" w:rsidP="00DF07C8">
      <w:pPr>
        <w:pStyle w:val="ListParagraph"/>
        <w:numPr>
          <w:ilvl w:val="0"/>
          <w:numId w:val="1"/>
        </w:numPr>
      </w:pPr>
      <w:r>
        <w:t>La temperatura del prodotto dopo la sezione di recupero</w:t>
      </w:r>
    </w:p>
    <w:p w14:paraId="3FF6C672" w14:textId="5E4385AF" w:rsidR="00DF07C8" w:rsidRDefault="00DF07C8" w:rsidP="00DF07C8">
      <w:pPr>
        <w:pStyle w:val="ListParagraph"/>
        <w:numPr>
          <w:ilvl w:val="0"/>
          <w:numId w:val="1"/>
        </w:numPr>
      </w:pPr>
      <w:r>
        <w:t>La temperatura del prodotto in tutte le sezioni del processo</w:t>
      </w:r>
    </w:p>
    <w:p w14:paraId="5F6C7C8A" w14:textId="7544901A" w:rsidR="00DF07C8" w:rsidRDefault="00DF07C8" w:rsidP="00DF07C8">
      <w:pPr>
        <w:pStyle w:val="ListParagraph"/>
        <w:numPr>
          <w:ilvl w:val="0"/>
          <w:numId w:val="1"/>
        </w:numPr>
      </w:pPr>
      <w:r>
        <w:t>Il consumo di vapore</w:t>
      </w:r>
    </w:p>
    <w:p w14:paraId="62592C6E" w14:textId="04D834DC" w:rsidR="00DF07C8" w:rsidRDefault="00DF07C8" w:rsidP="00DF07C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Il consumo di acqua di raffreddamento</w:t>
      </w:r>
    </w:p>
    <w:p w14:paraId="75707EC3" w14:textId="5433F3F8" w:rsidR="00DF07C8" w:rsidRDefault="00DF07C8" w:rsidP="00DF07C8">
      <w:pPr>
        <w:pStyle w:val="ListParagraph"/>
        <w:numPr>
          <w:ilvl w:val="0"/>
          <w:numId w:val="1"/>
        </w:numPr>
      </w:pPr>
      <w:r>
        <w:t>La superficie di scambio termico necessaria per i vari scambiatori di calore, assumendo che siano tutti a piastre e che il coefficiente globale di scambio termico sia pari a U = 3000 W/m</w:t>
      </w:r>
      <w:r w:rsidRPr="00DF07C8">
        <w:rPr>
          <w:vertAlign w:val="superscript"/>
        </w:rPr>
        <w:t>2</w:t>
      </w:r>
      <w:r>
        <w:t>°C</w:t>
      </w:r>
    </w:p>
    <w:p w14:paraId="0BE26D5F" w14:textId="77777777" w:rsidR="00DF07C8" w:rsidRDefault="00DF07C8" w:rsidP="00F36F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6FE3" w14:paraId="070EC032" w14:textId="77777777" w:rsidTr="000070F2">
        <w:tc>
          <w:tcPr>
            <w:tcW w:w="9350" w:type="dxa"/>
          </w:tcPr>
          <w:p w14:paraId="62B2F931" w14:textId="503A9579" w:rsidR="00F36FE3" w:rsidRPr="009E690D" w:rsidRDefault="00275903" w:rsidP="000070F2">
            <w:pPr>
              <w:jc w:val="center"/>
              <w:rPr>
                <w:b/>
              </w:rPr>
            </w:pPr>
            <w:r>
              <w:rPr>
                <w:b/>
              </w:rPr>
              <w:t>SEZIONE DI RECUPERO DEL CALORE</w:t>
            </w:r>
          </w:p>
        </w:tc>
      </w:tr>
      <w:tr w:rsidR="00F36FE3" w14:paraId="2C68AC5E" w14:textId="77777777" w:rsidTr="000070F2">
        <w:tc>
          <w:tcPr>
            <w:tcW w:w="9350" w:type="dxa"/>
          </w:tcPr>
          <w:p w14:paraId="4F19369C" w14:textId="7FB343C8" w:rsidR="00F36FE3" w:rsidRDefault="00F36FE3" w:rsidP="000070F2"/>
          <w:p w14:paraId="1B3C3B08" w14:textId="5611540C" w:rsidR="00B859BA" w:rsidRDefault="00B859BA" w:rsidP="000070F2"/>
          <w:p w14:paraId="71D22DCB" w14:textId="2733BD75" w:rsidR="00B859BA" w:rsidRDefault="00B859BA" w:rsidP="000070F2"/>
          <w:p w14:paraId="06F7FCF6" w14:textId="72B01978" w:rsidR="00B859BA" w:rsidRDefault="00B859BA" w:rsidP="000070F2"/>
          <w:p w14:paraId="68CE01F5" w14:textId="422E0D76" w:rsidR="00B859BA" w:rsidRDefault="00B859BA" w:rsidP="000070F2"/>
          <w:p w14:paraId="5FD48EDF" w14:textId="3A951CEA" w:rsidR="00B859BA" w:rsidRDefault="00B859BA" w:rsidP="000070F2"/>
          <w:p w14:paraId="7AD574ED" w14:textId="77777777" w:rsidR="00B859BA" w:rsidRDefault="00B859BA" w:rsidP="000070F2"/>
          <w:p w14:paraId="255441AF" w14:textId="4F0006FF" w:rsidR="00F36FE3" w:rsidRDefault="00F36FE3" w:rsidP="000070F2"/>
        </w:tc>
      </w:tr>
    </w:tbl>
    <w:p w14:paraId="17737119" w14:textId="350E4152" w:rsidR="002D6B33" w:rsidRDefault="002D6B33" w:rsidP="00D21C57"/>
    <w:sectPr w:rsidR="002D6B33" w:rsidSect="00D21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03D6C" w14:textId="77777777" w:rsidR="0008038D" w:rsidRDefault="0008038D" w:rsidP="00783C8F">
      <w:pPr>
        <w:spacing w:before="0" w:after="0"/>
      </w:pPr>
      <w:r>
        <w:separator/>
      </w:r>
    </w:p>
  </w:endnote>
  <w:endnote w:type="continuationSeparator" w:id="0">
    <w:p w14:paraId="7D5106FC" w14:textId="77777777" w:rsidR="0008038D" w:rsidRDefault="0008038D" w:rsidP="00783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07AC4" w14:textId="77777777" w:rsidR="002D6B33" w:rsidRDefault="002D6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972371"/>
      <w:docPartObj>
        <w:docPartGallery w:val="Page Numbers (Bottom of Page)"/>
        <w:docPartUnique/>
      </w:docPartObj>
    </w:sdtPr>
    <w:sdtEndPr/>
    <w:sdtContent>
      <w:p w14:paraId="36C386E9" w14:textId="77777777" w:rsidR="005B59CB" w:rsidRPr="00B374DB" w:rsidRDefault="005B59CB" w:rsidP="00B374DB">
        <w:pPr>
          <w:pStyle w:val="Footer"/>
          <w:jc w:val="center"/>
        </w:pPr>
        <w: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9B1C" w14:textId="77777777" w:rsidR="002D6B33" w:rsidRDefault="002D6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B6C32" w14:textId="77777777" w:rsidR="0008038D" w:rsidRDefault="0008038D" w:rsidP="00783C8F">
      <w:pPr>
        <w:spacing w:before="0" w:after="0"/>
      </w:pPr>
      <w:r>
        <w:separator/>
      </w:r>
    </w:p>
  </w:footnote>
  <w:footnote w:type="continuationSeparator" w:id="0">
    <w:p w14:paraId="65125B95" w14:textId="77777777" w:rsidR="0008038D" w:rsidRDefault="0008038D" w:rsidP="00783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EED8" w14:textId="77777777" w:rsidR="002D6B33" w:rsidRDefault="002D6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2896" w14:textId="4201BA35" w:rsidR="005B59CB" w:rsidRPr="00783C8F" w:rsidRDefault="005B59CB">
    <w:pPr>
      <w:pStyle w:val="Header"/>
      <w:rPr>
        <w:lang w:val="en-US"/>
      </w:rPr>
    </w:pPr>
    <w:proofErr w:type="gramStart"/>
    <w:r>
      <w:t>Nome:_</w:t>
    </w:r>
    <w:proofErr w:type="gramEnd"/>
    <w:r>
      <w:t>______________________</w:t>
    </w:r>
    <w:r>
      <w:ptab w:relativeTo="margin" w:alignment="center" w:leader="none"/>
    </w:r>
    <w:r w:rsidR="003F551C">
      <w:t>Scheda n.</w:t>
    </w:r>
    <w:r w:rsidR="00DF07C8">
      <w:t>10</w:t>
    </w:r>
    <w:r>
      <w:ptab w:relativeTo="margin" w:alignment="right" w:leader="none"/>
    </w:r>
    <w:r>
      <w:t>Data:______________________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EC52" w14:textId="77777777" w:rsidR="002D6B33" w:rsidRDefault="002D6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97A"/>
    <w:multiLevelType w:val="hybridMultilevel"/>
    <w:tmpl w:val="BB4CD2D4"/>
    <w:lvl w:ilvl="0" w:tplc="842E3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8F"/>
    <w:rsid w:val="00014A32"/>
    <w:rsid w:val="00014A9C"/>
    <w:rsid w:val="00014BE3"/>
    <w:rsid w:val="000202CC"/>
    <w:rsid w:val="00032050"/>
    <w:rsid w:val="0008038D"/>
    <w:rsid w:val="000B426F"/>
    <w:rsid w:val="000C0A9D"/>
    <w:rsid w:val="000E0E6A"/>
    <w:rsid w:val="001017A9"/>
    <w:rsid w:val="00116F25"/>
    <w:rsid w:val="00142044"/>
    <w:rsid w:val="001A45C8"/>
    <w:rsid w:val="001D5127"/>
    <w:rsid w:val="001E44D7"/>
    <w:rsid w:val="001F7488"/>
    <w:rsid w:val="00217B7D"/>
    <w:rsid w:val="00241BDD"/>
    <w:rsid w:val="002471C3"/>
    <w:rsid w:val="00260F29"/>
    <w:rsid w:val="00275903"/>
    <w:rsid w:val="00292E36"/>
    <w:rsid w:val="002C2FDF"/>
    <w:rsid w:val="002D6B33"/>
    <w:rsid w:val="002E561F"/>
    <w:rsid w:val="0030195D"/>
    <w:rsid w:val="00315029"/>
    <w:rsid w:val="00315059"/>
    <w:rsid w:val="00391A4D"/>
    <w:rsid w:val="003B270B"/>
    <w:rsid w:val="003D74C6"/>
    <w:rsid w:val="003F551C"/>
    <w:rsid w:val="0041062C"/>
    <w:rsid w:val="00427FB2"/>
    <w:rsid w:val="004376FA"/>
    <w:rsid w:val="004442F2"/>
    <w:rsid w:val="004522AF"/>
    <w:rsid w:val="004E2803"/>
    <w:rsid w:val="004E50B5"/>
    <w:rsid w:val="004F5267"/>
    <w:rsid w:val="0051147C"/>
    <w:rsid w:val="005B59CB"/>
    <w:rsid w:val="00635934"/>
    <w:rsid w:val="00645ED8"/>
    <w:rsid w:val="00663127"/>
    <w:rsid w:val="006719D5"/>
    <w:rsid w:val="00682072"/>
    <w:rsid w:val="006F40B0"/>
    <w:rsid w:val="00732939"/>
    <w:rsid w:val="007407AD"/>
    <w:rsid w:val="007655D1"/>
    <w:rsid w:val="007700CC"/>
    <w:rsid w:val="00783C8F"/>
    <w:rsid w:val="00790500"/>
    <w:rsid w:val="00791947"/>
    <w:rsid w:val="0079553F"/>
    <w:rsid w:val="007A43E9"/>
    <w:rsid w:val="007A7A36"/>
    <w:rsid w:val="007F5FA0"/>
    <w:rsid w:val="008010C7"/>
    <w:rsid w:val="00853791"/>
    <w:rsid w:val="008A067C"/>
    <w:rsid w:val="008B0425"/>
    <w:rsid w:val="008D6545"/>
    <w:rsid w:val="008E57EF"/>
    <w:rsid w:val="008E5E2D"/>
    <w:rsid w:val="009B1469"/>
    <w:rsid w:val="009C7399"/>
    <w:rsid w:val="009E690D"/>
    <w:rsid w:val="00A06FC3"/>
    <w:rsid w:val="00AC0486"/>
    <w:rsid w:val="00AC25DE"/>
    <w:rsid w:val="00AC6875"/>
    <w:rsid w:val="00AD4D61"/>
    <w:rsid w:val="00B079C3"/>
    <w:rsid w:val="00B15D8F"/>
    <w:rsid w:val="00B26320"/>
    <w:rsid w:val="00B32915"/>
    <w:rsid w:val="00B374DB"/>
    <w:rsid w:val="00B642B6"/>
    <w:rsid w:val="00B859BA"/>
    <w:rsid w:val="00BA66B0"/>
    <w:rsid w:val="00C00F41"/>
    <w:rsid w:val="00C07627"/>
    <w:rsid w:val="00C27732"/>
    <w:rsid w:val="00C36E65"/>
    <w:rsid w:val="00CC4F8F"/>
    <w:rsid w:val="00CD1F83"/>
    <w:rsid w:val="00CD3243"/>
    <w:rsid w:val="00CD5405"/>
    <w:rsid w:val="00CF46E7"/>
    <w:rsid w:val="00D21C57"/>
    <w:rsid w:val="00D31E9F"/>
    <w:rsid w:val="00D51E74"/>
    <w:rsid w:val="00D627EF"/>
    <w:rsid w:val="00D80BD9"/>
    <w:rsid w:val="00D963A6"/>
    <w:rsid w:val="00DB2CEB"/>
    <w:rsid w:val="00DB757A"/>
    <w:rsid w:val="00DE6E03"/>
    <w:rsid w:val="00DF07C8"/>
    <w:rsid w:val="00E2351F"/>
    <w:rsid w:val="00E94540"/>
    <w:rsid w:val="00EA6FF7"/>
    <w:rsid w:val="00ED0F3B"/>
    <w:rsid w:val="00F32914"/>
    <w:rsid w:val="00F36FE3"/>
    <w:rsid w:val="00F43C98"/>
    <w:rsid w:val="00F555FD"/>
    <w:rsid w:val="00F66043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53A9BF"/>
  <w15:chartTrackingRefBased/>
  <w15:docId w15:val="{365D8434-B2E6-4E4C-8183-6596C922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8F"/>
    <w:pPr>
      <w:spacing w:before="120" w:after="120" w:line="240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3C8F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3C8F"/>
    <w:rPr>
      <w:rFonts w:ascii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DF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Scampicchio Matteo Mario</dc:creator>
  <cp:keywords/>
  <dc:description/>
  <cp:lastModifiedBy>Scampicchio Matteo Mario</cp:lastModifiedBy>
  <cp:revision>2</cp:revision>
  <dcterms:created xsi:type="dcterms:W3CDTF">2018-12-05T10:00:00Z</dcterms:created>
  <dcterms:modified xsi:type="dcterms:W3CDTF">2018-12-05T10:00:00Z</dcterms:modified>
</cp:coreProperties>
</file>